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69"/>
        <w:gridCol w:w="1594"/>
        <w:gridCol w:w="1595"/>
        <w:gridCol w:w="1347"/>
        <w:gridCol w:w="1842"/>
      </w:tblGrid>
      <w:tr w:rsidR="001744A3" w:rsidTr="001744A3">
        <w:tc>
          <w:tcPr>
            <w:tcW w:w="9747" w:type="dxa"/>
            <w:gridSpan w:val="5"/>
          </w:tcPr>
          <w:p w:rsidR="001744A3" w:rsidRPr="001744A3" w:rsidRDefault="001744A3" w:rsidP="001744A3">
            <w:pPr>
              <w:jc w:val="center"/>
              <w:rPr>
                <w:b/>
                <w:sz w:val="32"/>
                <w:szCs w:val="32"/>
              </w:rPr>
            </w:pPr>
            <w:r w:rsidRPr="001744A3">
              <w:rPr>
                <w:b/>
                <w:sz w:val="32"/>
                <w:szCs w:val="32"/>
              </w:rPr>
              <w:t>Society Hosting Application Form</w:t>
            </w:r>
          </w:p>
        </w:tc>
      </w:tr>
      <w:tr w:rsidR="001744A3" w:rsidTr="001744A3">
        <w:tc>
          <w:tcPr>
            <w:tcW w:w="9747" w:type="dxa"/>
            <w:gridSpan w:val="5"/>
          </w:tcPr>
          <w:p w:rsidR="001744A3" w:rsidRPr="001744A3" w:rsidRDefault="001744A3" w:rsidP="001744A3">
            <w:pPr>
              <w:pStyle w:val="Heading3"/>
              <w:outlineLvl w:val="2"/>
              <w:rPr>
                <w:rFonts w:asciiTheme="minorHAnsi" w:hAnsiTheme="minorHAnsi"/>
                <w:sz w:val="20"/>
                <w:szCs w:val="20"/>
              </w:rPr>
            </w:pPr>
            <w:r>
              <w:rPr>
                <w:rFonts w:asciiTheme="minorHAnsi" w:hAnsiTheme="minorHAnsi"/>
                <w:sz w:val="20"/>
                <w:szCs w:val="20"/>
              </w:rPr>
              <w:br/>
            </w:r>
            <w:r w:rsidRPr="001744A3">
              <w:rPr>
                <w:rFonts w:asciiTheme="minorHAnsi" w:hAnsiTheme="minorHAnsi"/>
                <w:sz w:val="20"/>
                <w:szCs w:val="20"/>
              </w:rPr>
              <w:t>Terms and Conditions</w:t>
            </w:r>
          </w:p>
          <w:p w:rsidR="009A7C2F" w:rsidRDefault="001744A3" w:rsidP="001744A3">
            <w:pPr>
              <w:pStyle w:val="ListParagraph"/>
              <w:rPr>
                <w:sz w:val="20"/>
                <w:szCs w:val="20"/>
              </w:rPr>
            </w:pPr>
            <w:r w:rsidRPr="001744A3">
              <w:rPr>
                <w:b/>
                <w:bCs/>
                <w:sz w:val="20"/>
                <w:szCs w:val="20"/>
              </w:rPr>
              <w:t>1. Definitions</w:t>
            </w:r>
            <w:r w:rsidRPr="001744A3">
              <w:rPr>
                <w:sz w:val="20"/>
                <w:szCs w:val="20"/>
              </w:rPr>
              <w:br/>
              <w:t>1.1 Client means person, firm or company that purchases or agrees to purchase goods or services from the company.</w:t>
            </w:r>
            <w:r w:rsidRPr="001744A3">
              <w:rPr>
                <w:sz w:val="20"/>
                <w:szCs w:val="20"/>
              </w:rPr>
              <w:br/>
              <w:t>1.2 Company means Southampton University Students’ Union.</w:t>
            </w:r>
            <w:r w:rsidRPr="001744A3">
              <w:rPr>
                <w:sz w:val="20"/>
                <w:szCs w:val="20"/>
              </w:rPr>
              <w:br/>
              <w:t>1.3 Goods or Services means the item supplied by the company as specified on the order form.</w:t>
            </w:r>
            <w:r w:rsidRPr="001744A3">
              <w:rPr>
                <w:sz w:val="20"/>
                <w:szCs w:val="20"/>
              </w:rPr>
              <w:br/>
              <w:t>1.4 Contract means a contract for the supply of goods and services by Southampton University Students’ Union</w:t>
            </w:r>
            <w:r w:rsidRPr="001744A3">
              <w:rPr>
                <w:sz w:val="20"/>
                <w:szCs w:val="20"/>
              </w:rPr>
              <w:br/>
              <w:t>1.5 The term SSH Stands for Secure Shell</w:t>
            </w:r>
            <w:r w:rsidRPr="001744A3">
              <w:rPr>
                <w:sz w:val="20"/>
                <w:szCs w:val="20"/>
              </w:rPr>
              <w:br/>
            </w:r>
            <w:r w:rsidRPr="001744A3">
              <w:rPr>
                <w:sz w:val="20"/>
                <w:szCs w:val="20"/>
              </w:rPr>
              <w:br/>
            </w:r>
            <w:r w:rsidRPr="001744A3">
              <w:rPr>
                <w:b/>
                <w:bCs/>
                <w:sz w:val="20"/>
                <w:szCs w:val="20"/>
              </w:rPr>
              <w:t>2. Terms &amp; Conditions</w:t>
            </w:r>
            <w:r w:rsidRPr="001744A3">
              <w:rPr>
                <w:sz w:val="20"/>
                <w:szCs w:val="20"/>
              </w:rPr>
              <w:br/>
              <w:t>2.1 These terms and conditions apply to all contracts for the supply of goods and services by Southampton University Students’ Union to the exclusion of all other terms and conditions which the client may purport to apply.</w:t>
            </w:r>
            <w:r w:rsidRPr="001744A3">
              <w:rPr>
                <w:sz w:val="20"/>
                <w:szCs w:val="20"/>
              </w:rPr>
              <w:br/>
              <w:t>2.2 Any variation of the terms and conditions shall be inapplicable unless agreed in writing by the company.</w:t>
            </w:r>
            <w:r w:rsidRPr="001744A3">
              <w:rPr>
                <w:sz w:val="20"/>
                <w:szCs w:val="20"/>
              </w:rPr>
              <w:br/>
              <w:t xml:space="preserve">2.3 We the company reserve the right to amend and update these terms and conditions at anytime without notice. </w:t>
            </w:r>
            <w:r w:rsidRPr="001744A3">
              <w:rPr>
                <w:sz w:val="20"/>
                <w:szCs w:val="20"/>
              </w:rPr>
              <w:br/>
            </w:r>
          </w:p>
          <w:p w:rsidR="001744A3" w:rsidRDefault="001744A3" w:rsidP="001744A3">
            <w:pPr>
              <w:pStyle w:val="ListParagraph"/>
            </w:pPr>
            <w:bookmarkStart w:id="0" w:name="_GoBack"/>
            <w:bookmarkEnd w:id="0"/>
            <w:r w:rsidRPr="001744A3">
              <w:rPr>
                <w:b/>
                <w:bCs/>
                <w:sz w:val="20"/>
                <w:szCs w:val="20"/>
              </w:rPr>
              <w:t>3. Supply</w:t>
            </w:r>
            <w:r w:rsidRPr="001744A3">
              <w:rPr>
                <w:sz w:val="20"/>
                <w:szCs w:val="20"/>
              </w:rPr>
              <w:br/>
              <w:t>3.1 The company agrees to provide the service to the client to the extent described in the client agreement from and according to the terms and conditions of this contract. The service level shall be deemed incorporated in to this contract.</w:t>
            </w:r>
            <w:r w:rsidRPr="001744A3">
              <w:rPr>
                <w:sz w:val="20"/>
                <w:szCs w:val="20"/>
              </w:rPr>
              <w:br/>
              <w:t xml:space="preserve">3.2 If the client's bandwidth or processor usage reaches the point where it has an adverse </w:t>
            </w:r>
            <w:proofErr w:type="gramStart"/>
            <w:r w:rsidRPr="001744A3">
              <w:rPr>
                <w:sz w:val="20"/>
                <w:szCs w:val="20"/>
              </w:rPr>
              <w:t>affect</w:t>
            </w:r>
            <w:proofErr w:type="gramEnd"/>
            <w:r w:rsidRPr="001744A3">
              <w:rPr>
                <w:sz w:val="20"/>
                <w:szCs w:val="20"/>
              </w:rPr>
              <w:t xml:space="preserve"> on other clients we the company reserve the right to disable services until you can reduce your usage.</w:t>
            </w:r>
            <w:r w:rsidRPr="001744A3">
              <w:rPr>
                <w:sz w:val="20"/>
                <w:szCs w:val="20"/>
              </w:rPr>
              <w:br/>
              <w:t xml:space="preserve">3.3 Each account includes a set amount of bandwidth. </w:t>
            </w:r>
            <w:r w:rsidRPr="001744A3">
              <w:rPr>
                <w:sz w:val="20"/>
                <w:szCs w:val="20"/>
              </w:rPr>
              <w:br/>
              <w:t xml:space="preserve">3.4 The company cannot guarantee any level of service, although any problems will be solve as soon as possible. </w:t>
            </w:r>
            <w:r w:rsidRPr="001744A3">
              <w:rPr>
                <w:sz w:val="20"/>
                <w:szCs w:val="20"/>
              </w:rPr>
              <w:br/>
            </w:r>
            <w:r w:rsidRPr="001744A3">
              <w:rPr>
                <w:sz w:val="20"/>
                <w:szCs w:val="20"/>
              </w:rPr>
              <w:br/>
            </w:r>
            <w:r w:rsidRPr="001744A3">
              <w:rPr>
                <w:b/>
                <w:bCs/>
                <w:sz w:val="20"/>
                <w:szCs w:val="20"/>
              </w:rPr>
              <w:t>4. Price &amp; Payment</w:t>
            </w:r>
            <w:r w:rsidRPr="001744A3">
              <w:rPr>
                <w:sz w:val="20"/>
                <w:szCs w:val="20"/>
              </w:rPr>
              <w:br/>
              <w:t>4.1 This service offered free of charge on a yearly basis.</w:t>
            </w:r>
            <w:r w:rsidRPr="001744A3">
              <w:rPr>
                <w:sz w:val="20"/>
                <w:szCs w:val="20"/>
              </w:rPr>
              <w:br/>
            </w:r>
            <w:r w:rsidRPr="001744A3">
              <w:rPr>
                <w:sz w:val="20"/>
                <w:szCs w:val="20"/>
              </w:rPr>
              <w:br/>
            </w:r>
            <w:r w:rsidRPr="001744A3">
              <w:rPr>
                <w:b/>
                <w:bCs/>
                <w:sz w:val="20"/>
                <w:szCs w:val="20"/>
              </w:rPr>
              <w:t>5. Termination</w:t>
            </w:r>
            <w:r w:rsidRPr="001744A3">
              <w:rPr>
                <w:sz w:val="20"/>
                <w:szCs w:val="20"/>
              </w:rPr>
              <w:br/>
              <w:t>5.1 The initial term of this contract shall be the period described in the above and shall commence on the date of acceptance by the client. Thereafter the contract will continue on a monthly or yearly basis unless terminated according to the provisions below.</w:t>
            </w:r>
            <w:r w:rsidRPr="001744A3">
              <w:rPr>
                <w:sz w:val="20"/>
                <w:szCs w:val="20"/>
              </w:rPr>
              <w:br/>
              <w:t>5.2 All account cancellations must be done in writing, with at least 7 days notice. Notifications must include user name, principal contract name with valid signature and reason for cancellation. Third party cancellations are not accepted.</w:t>
            </w:r>
            <w:r w:rsidRPr="001744A3">
              <w:rPr>
                <w:sz w:val="20"/>
                <w:szCs w:val="20"/>
              </w:rPr>
              <w:br/>
              <w:t>5.3 We the company reserve the right to cancel your account at anytime without notice.</w:t>
            </w:r>
            <w:r w:rsidRPr="001744A3">
              <w:rPr>
                <w:sz w:val="20"/>
                <w:szCs w:val="20"/>
              </w:rPr>
              <w:br/>
              <w:t>5.4 When your account is closed whether by 5.2, 5.4 or any sections under 9.0, all files will be deleted.</w:t>
            </w:r>
            <w:r w:rsidRPr="001744A3">
              <w:rPr>
                <w:sz w:val="20"/>
                <w:szCs w:val="20"/>
              </w:rPr>
              <w:br/>
              <w:t xml:space="preserve">5.5 Any attempt to use the Control Panel for purposes other than its intended use will result in your account being. </w:t>
            </w:r>
            <w:proofErr w:type="gramStart"/>
            <w:r w:rsidRPr="001744A3">
              <w:rPr>
                <w:sz w:val="20"/>
                <w:szCs w:val="20"/>
              </w:rPr>
              <w:t>terminated</w:t>
            </w:r>
            <w:proofErr w:type="gramEnd"/>
            <w:r w:rsidRPr="001744A3">
              <w:rPr>
                <w:sz w:val="20"/>
                <w:szCs w:val="20"/>
              </w:rPr>
              <w:t>.</w:t>
            </w:r>
            <w:r w:rsidRPr="001744A3">
              <w:rPr>
                <w:sz w:val="20"/>
                <w:szCs w:val="20"/>
              </w:rPr>
              <w:br/>
              <w:t>5.6 Any improper use by the client under any sections under 9.0 will result in immediate termination of the Company's service.</w:t>
            </w:r>
            <w:r w:rsidRPr="001744A3">
              <w:rPr>
                <w:sz w:val="20"/>
                <w:szCs w:val="20"/>
              </w:rPr>
              <w:br/>
            </w:r>
            <w:r w:rsidRPr="001744A3">
              <w:rPr>
                <w:sz w:val="20"/>
                <w:szCs w:val="20"/>
              </w:rPr>
              <w:br/>
            </w:r>
            <w:r w:rsidRPr="001744A3">
              <w:rPr>
                <w:b/>
                <w:bCs/>
                <w:sz w:val="20"/>
                <w:szCs w:val="20"/>
              </w:rPr>
              <w:t>6. Company's Liability</w:t>
            </w:r>
            <w:r w:rsidRPr="001744A3">
              <w:rPr>
                <w:sz w:val="20"/>
                <w:szCs w:val="20"/>
              </w:rPr>
              <w:br/>
              <w:t>6.1 In no circumstances whatsoever will the company be liable for economic, indirect or consequential loss arising from delays or service interruptions.</w:t>
            </w:r>
            <w:r w:rsidRPr="001744A3">
              <w:rPr>
                <w:sz w:val="20"/>
                <w:szCs w:val="20"/>
              </w:rPr>
              <w:br/>
              <w:t>6.2 The company will not be responsible for loss occasioned by computer viruses, whether introduced by the Company's software or otherwise.</w:t>
            </w:r>
            <w:r w:rsidRPr="001744A3">
              <w:rPr>
                <w:sz w:val="20"/>
                <w:szCs w:val="20"/>
              </w:rPr>
              <w:br/>
              <w:t>6.3 To protect your privacy we will not distribute your name or e-mail address to any third party.</w:t>
            </w:r>
            <w:r w:rsidRPr="001744A3">
              <w:rPr>
                <w:sz w:val="20"/>
                <w:szCs w:val="20"/>
              </w:rPr>
              <w:br/>
              <w:t xml:space="preserve">6.4 We the company reserve the right to remove material deemed inappropriate from your web pages, without prior notice. Southampton University Students’ Union do not allow </w:t>
            </w:r>
            <w:proofErr w:type="spellStart"/>
            <w:r w:rsidRPr="001744A3">
              <w:rPr>
                <w:sz w:val="20"/>
                <w:szCs w:val="20"/>
              </w:rPr>
              <w:t>Warez</w:t>
            </w:r>
            <w:proofErr w:type="spellEnd"/>
            <w:r w:rsidRPr="001744A3">
              <w:rPr>
                <w:sz w:val="20"/>
                <w:szCs w:val="20"/>
              </w:rPr>
              <w:t>, Illegal MP3 websites, porn or IRC Bots on our servers.</w:t>
            </w:r>
            <w:r w:rsidRPr="001744A3">
              <w:rPr>
                <w:sz w:val="20"/>
                <w:szCs w:val="20"/>
              </w:rPr>
              <w:br/>
              <w:t xml:space="preserve">6.5 We the company shall not be held liable for any loss or damage caused by the use, misuse, unavailability </w:t>
            </w:r>
            <w:r w:rsidRPr="001744A3">
              <w:rPr>
                <w:sz w:val="20"/>
                <w:szCs w:val="20"/>
              </w:rPr>
              <w:lastRenderedPageBreak/>
              <w:t>or removal of services.</w:t>
            </w:r>
            <w:r w:rsidRPr="001744A3">
              <w:rPr>
                <w:sz w:val="20"/>
                <w:szCs w:val="20"/>
              </w:rPr>
              <w:br/>
            </w:r>
            <w:r w:rsidRPr="001744A3">
              <w:rPr>
                <w:sz w:val="20"/>
                <w:szCs w:val="20"/>
              </w:rPr>
              <w:br/>
            </w:r>
            <w:r w:rsidRPr="001744A3">
              <w:rPr>
                <w:b/>
                <w:bCs/>
                <w:sz w:val="20"/>
                <w:szCs w:val="20"/>
              </w:rPr>
              <w:t>7. Client's Liability</w:t>
            </w:r>
            <w:r w:rsidRPr="001744A3">
              <w:rPr>
                <w:sz w:val="20"/>
                <w:szCs w:val="20"/>
              </w:rPr>
              <w:br/>
              <w:t>7.1 It is the client's responsibility to carry out computer virus precautions</w:t>
            </w:r>
            <w:r w:rsidRPr="001744A3">
              <w:rPr>
                <w:sz w:val="20"/>
                <w:szCs w:val="20"/>
              </w:rPr>
              <w:br/>
              <w:t xml:space="preserve">7.2 Data stored on our servers is backed up. It is the responsibility of the client to keep independent backup files of important data. We the company cannot be held responsible for any loss incurred from the client's inability to backup any files. </w:t>
            </w:r>
            <w:r w:rsidRPr="001744A3">
              <w:rPr>
                <w:sz w:val="20"/>
                <w:szCs w:val="20"/>
              </w:rPr>
              <w:br/>
              <w:t xml:space="preserve">7.3 SSH shell accounts are made available for editing and setting up your website. It is not a development platform for issues unrelated to your website </w:t>
            </w:r>
            <w:r w:rsidRPr="001744A3">
              <w:rPr>
                <w:sz w:val="20"/>
                <w:szCs w:val="20"/>
              </w:rPr>
              <w:br/>
              <w:t xml:space="preserve">7.4 Clients must not leave their home directory at anytime </w:t>
            </w:r>
            <w:r w:rsidRPr="001744A3">
              <w:rPr>
                <w:sz w:val="20"/>
                <w:szCs w:val="20"/>
              </w:rPr>
              <w:br/>
              <w:t>7.5 Clients must not attempt to gain the privileges of another user</w:t>
            </w:r>
            <w:r w:rsidRPr="001744A3">
              <w:rPr>
                <w:sz w:val="20"/>
                <w:szCs w:val="20"/>
              </w:rPr>
              <w:br/>
              <w:t>7.6 Any interference with the following files will result in your SSH access being removed -.</w:t>
            </w:r>
            <w:proofErr w:type="spellStart"/>
            <w:r w:rsidRPr="001744A3">
              <w:rPr>
                <w:sz w:val="20"/>
                <w:szCs w:val="20"/>
              </w:rPr>
              <w:t>bash_history</w:t>
            </w:r>
            <w:proofErr w:type="spellEnd"/>
            <w:r w:rsidRPr="001744A3">
              <w:rPr>
                <w:sz w:val="20"/>
                <w:szCs w:val="20"/>
              </w:rPr>
              <w:t xml:space="preserve"> - .</w:t>
            </w:r>
            <w:proofErr w:type="spellStart"/>
            <w:r w:rsidRPr="001744A3">
              <w:rPr>
                <w:sz w:val="20"/>
                <w:szCs w:val="20"/>
              </w:rPr>
              <w:t>bash_logout</w:t>
            </w:r>
            <w:proofErr w:type="spellEnd"/>
            <w:r w:rsidRPr="001744A3">
              <w:rPr>
                <w:sz w:val="20"/>
                <w:szCs w:val="20"/>
              </w:rPr>
              <w:t xml:space="preserve"> - .</w:t>
            </w:r>
            <w:proofErr w:type="spellStart"/>
            <w:r w:rsidRPr="001744A3">
              <w:rPr>
                <w:sz w:val="20"/>
                <w:szCs w:val="20"/>
              </w:rPr>
              <w:t>bash_profile</w:t>
            </w:r>
            <w:proofErr w:type="spellEnd"/>
            <w:r w:rsidRPr="001744A3">
              <w:rPr>
                <w:sz w:val="20"/>
                <w:szCs w:val="20"/>
              </w:rPr>
              <w:t xml:space="preserve"> - .</w:t>
            </w:r>
            <w:proofErr w:type="spellStart"/>
            <w:r w:rsidRPr="001744A3">
              <w:rPr>
                <w:sz w:val="20"/>
                <w:szCs w:val="20"/>
              </w:rPr>
              <w:t>bashvc</w:t>
            </w:r>
            <w:proofErr w:type="spellEnd"/>
            <w:r w:rsidRPr="001744A3">
              <w:rPr>
                <w:sz w:val="20"/>
                <w:szCs w:val="20"/>
              </w:rPr>
              <w:t xml:space="preserve"> </w:t>
            </w:r>
            <w:r w:rsidRPr="001744A3">
              <w:rPr>
                <w:sz w:val="20"/>
                <w:szCs w:val="20"/>
              </w:rPr>
              <w:br/>
              <w:t xml:space="preserve">7.7 Clients will be responsible for the content of their page/s including obtaining the legal permission for any works they include and ensuring that the contents of their page/s do not violate UK or any other laws that are applicable </w:t>
            </w:r>
            <w:r w:rsidRPr="001744A3">
              <w:rPr>
                <w:sz w:val="20"/>
                <w:szCs w:val="20"/>
              </w:rPr>
              <w:br/>
              <w:t xml:space="preserve">7.8 The clients will be responsible for and accept responsibility for any defamatory, confidential, secret or other proprietary material available via their page/s </w:t>
            </w:r>
            <w:r w:rsidRPr="001744A3">
              <w:rPr>
                <w:sz w:val="20"/>
                <w:szCs w:val="20"/>
              </w:rPr>
              <w:br/>
              <w:t xml:space="preserve">7.9 When seeking domain registration, the client will be responsible when placing an order to ensure that the domain has not been registered by some other person. </w:t>
            </w:r>
            <w:r w:rsidRPr="001744A3">
              <w:rPr>
                <w:sz w:val="20"/>
                <w:szCs w:val="20"/>
              </w:rPr>
              <w:br/>
            </w:r>
            <w:r w:rsidRPr="001744A3">
              <w:rPr>
                <w:sz w:val="20"/>
                <w:szCs w:val="20"/>
              </w:rPr>
              <w:br/>
            </w:r>
            <w:r w:rsidRPr="001744A3">
              <w:rPr>
                <w:b/>
                <w:bCs/>
                <w:sz w:val="20"/>
                <w:szCs w:val="20"/>
              </w:rPr>
              <w:t>8. Password Security</w:t>
            </w:r>
            <w:r w:rsidRPr="001744A3">
              <w:rPr>
                <w:sz w:val="20"/>
                <w:szCs w:val="20"/>
              </w:rPr>
              <w:br/>
              <w:t xml:space="preserve">8.1 The client will be given a login account, which is for personal use only. Clients must not divulge their password to any other people. </w:t>
            </w:r>
            <w:r w:rsidRPr="001744A3">
              <w:rPr>
                <w:sz w:val="20"/>
                <w:szCs w:val="20"/>
              </w:rPr>
              <w:br/>
              <w:t xml:space="preserve">8.2 The client shall taken reasonable precautions to ensure that it is not discovered by other people. </w:t>
            </w:r>
            <w:r w:rsidRPr="001744A3">
              <w:rPr>
                <w:sz w:val="20"/>
                <w:szCs w:val="20"/>
              </w:rPr>
              <w:br/>
              <w:t xml:space="preserve">8.3 The company reserves the right to change the password in the event of any suspected security breach. </w:t>
            </w:r>
            <w:r w:rsidRPr="001744A3">
              <w:rPr>
                <w:sz w:val="20"/>
                <w:szCs w:val="20"/>
              </w:rPr>
              <w:br/>
            </w:r>
            <w:r w:rsidRPr="001744A3">
              <w:rPr>
                <w:sz w:val="20"/>
                <w:szCs w:val="20"/>
              </w:rPr>
              <w:br/>
            </w:r>
            <w:r w:rsidRPr="001744A3">
              <w:rPr>
                <w:b/>
                <w:bCs/>
                <w:sz w:val="20"/>
                <w:szCs w:val="20"/>
              </w:rPr>
              <w:t>9. Improper Use</w:t>
            </w:r>
            <w:r w:rsidRPr="001744A3">
              <w:rPr>
                <w:sz w:val="20"/>
                <w:szCs w:val="20"/>
              </w:rPr>
              <w:br/>
              <w:t xml:space="preserve">9.1 The company's service may only be used for lawful purposes by the client </w:t>
            </w:r>
            <w:r w:rsidRPr="001744A3">
              <w:rPr>
                <w:sz w:val="20"/>
                <w:szCs w:val="20"/>
              </w:rPr>
              <w:br/>
              <w:t xml:space="preserve">9.2 Any breach of 7.8 shall be deemed a material breach of this contract and shall entitle the company to terminate the contract irrelevant whether the client is aware of the content of any material so transmitted or not </w:t>
            </w:r>
            <w:r w:rsidRPr="001744A3">
              <w:rPr>
                <w:sz w:val="20"/>
                <w:szCs w:val="20"/>
              </w:rPr>
              <w:br/>
              <w:t xml:space="preserve">9.3 We the company do not allow </w:t>
            </w:r>
            <w:proofErr w:type="spellStart"/>
            <w:r w:rsidRPr="001744A3">
              <w:rPr>
                <w:sz w:val="20"/>
                <w:szCs w:val="20"/>
              </w:rPr>
              <w:t>warez</w:t>
            </w:r>
            <w:proofErr w:type="spellEnd"/>
            <w:r w:rsidRPr="001744A3">
              <w:rPr>
                <w:sz w:val="20"/>
                <w:szCs w:val="20"/>
              </w:rPr>
              <w:t xml:space="preserve">, illegal MP3, porn sites or IRC Bots </w:t>
            </w:r>
            <w:r w:rsidRPr="001744A3">
              <w:rPr>
                <w:sz w:val="20"/>
                <w:szCs w:val="20"/>
              </w:rPr>
              <w:br/>
              <w:t xml:space="preserve">9.4 Clients may not store more data in their account than their allotted quota. </w:t>
            </w:r>
            <w:r w:rsidRPr="001744A3">
              <w:rPr>
                <w:sz w:val="20"/>
                <w:szCs w:val="20"/>
              </w:rPr>
              <w:br/>
              <w:t xml:space="preserve">9.5 Clients may not run server processes, such as talkers or IRC Bots from their login account </w:t>
            </w:r>
            <w:r w:rsidRPr="001744A3">
              <w:rPr>
                <w:sz w:val="20"/>
                <w:szCs w:val="20"/>
              </w:rPr>
              <w:br/>
              <w:t xml:space="preserve">9.6 Clients must not participate in any form of unsolicited bulk e-mailing or spam </w:t>
            </w:r>
            <w:r w:rsidRPr="001744A3">
              <w:rPr>
                <w:sz w:val="20"/>
                <w:szCs w:val="20"/>
              </w:rPr>
              <w:br/>
              <w:t>9.7 Any breach of the above provisions will result in an immediate withdrawal of service provided by the company</w:t>
            </w:r>
            <w:r>
              <w:rPr>
                <w:sz w:val="20"/>
                <w:szCs w:val="20"/>
              </w:rPr>
              <w:t>.</w:t>
            </w:r>
            <w:r w:rsidRPr="001744A3">
              <w:rPr>
                <w:sz w:val="20"/>
                <w:szCs w:val="20"/>
              </w:rPr>
              <w:t xml:space="preserve"> </w:t>
            </w:r>
          </w:p>
          <w:p w:rsidR="001744A3" w:rsidRDefault="001744A3" w:rsidP="001744A3">
            <w:pPr>
              <w:pStyle w:val="ListParagraph"/>
            </w:pPr>
          </w:p>
        </w:tc>
      </w:tr>
      <w:tr w:rsidR="001744A3" w:rsidTr="001744A3">
        <w:trPr>
          <w:trHeight w:val="642"/>
        </w:trPr>
        <w:tc>
          <w:tcPr>
            <w:tcW w:w="3369" w:type="dxa"/>
          </w:tcPr>
          <w:p w:rsidR="001744A3" w:rsidRDefault="001744A3" w:rsidP="001744A3"/>
          <w:p w:rsidR="001744A3" w:rsidRPr="001744A3" w:rsidRDefault="001744A3" w:rsidP="001744A3">
            <w:pPr>
              <w:rPr>
                <w:b/>
              </w:rPr>
            </w:pPr>
            <w:r w:rsidRPr="001744A3">
              <w:rPr>
                <w:b/>
              </w:rPr>
              <w:t>I agree to the terms &amp; conditions</w:t>
            </w:r>
          </w:p>
          <w:p w:rsidR="001744A3" w:rsidRDefault="001744A3" w:rsidP="001744A3"/>
        </w:tc>
        <w:tc>
          <w:tcPr>
            <w:tcW w:w="6378" w:type="dxa"/>
            <w:gridSpan w:val="4"/>
          </w:tcPr>
          <w:p w:rsidR="001744A3" w:rsidRPr="001744A3" w:rsidRDefault="001744A3">
            <w:pPr>
              <w:rPr>
                <w:sz w:val="18"/>
                <w:szCs w:val="18"/>
              </w:rPr>
            </w:pPr>
            <w:r w:rsidRPr="001744A3">
              <w:rPr>
                <w:sz w:val="18"/>
                <w:szCs w:val="18"/>
              </w:rPr>
              <w:t>Print Name:</w:t>
            </w:r>
            <w:r w:rsidRPr="001744A3">
              <w:rPr>
                <w:sz w:val="18"/>
                <w:szCs w:val="18"/>
              </w:rPr>
              <w:tab/>
            </w:r>
            <w:r w:rsidRPr="001744A3">
              <w:rPr>
                <w:sz w:val="18"/>
                <w:szCs w:val="18"/>
              </w:rPr>
              <w:tab/>
            </w:r>
            <w:r w:rsidRPr="001744A3">
              <w:rPr>
                <w:sz w:val="18"/>
                <w:szCs w:val="18"/>
              </w:rPr>
              <w:tab/>
            </w:r>
            <w:r w:rsidRPr="001744A3">
              <w:rPr>
                <w:sz w:val="18"/>
                <w:szCs w:val="18"/>
              </w:rPr>
              <w:tab/>
            </w:r>
            <w:r w:rsidRPr="001744A3">
              <w:rPr>
                <w:sz w:val="18"/>
                <w:szCs w:val="18"/>
              </w:rPr>
              <w:tab/>
              <w:t>Signed:</w:t>
            </w:r>
            <w:r w:rsidRPr="001744A3">
              <w:rPr>
                <w:sz w:val="18"/>
                <w:szCs w:val="18"/>
              </w:rPr>
              <w:tab/>
            </w:r>
            <w:r w:rsidRPr="001744A3">
              <w:rPr>
                <w:sz w:val="18"/>
                <w:szCs w:val="18"/>
              </w:rPr>
              <w:tab/>
            </w:r>
          </w:p>
        </w:tc>
      </w:tr>
      <w:tr w:rsidR="001744A3" w:rsidTr="001744A3">
        <w:trPr>
          <w:trHeight w:val="692"/>
        </w:trPr>
        <w:tc>
          <w:tcPr>
            <w:tcW w:w="3369" w:type="dxa"/>
          </w:tcPr>
          <w:p w:rsidR="001744A3" w:rsidRDefault="001744A3"/>
          <w:p w:rsidR="001744A3" w:rsidRPr="001744A3" w:rsidRDefault="001744A3">
            <w:pPr>
              <w:rPr>
                <w:b/>
              </w:rPr>
            </w:pPr>
            <w:r>
              <w:rPr>
                <w:b/>
              </w:rPr>
              <w:t>Society Name:</w:t>
            </w:r>
          </w:p>
          <w:p w:rsidR="001744A3" w:rsidRDefault="001744A3"/>
        </w:tc>
        <w:tc>
          <w:tcPr>
            <w:tcW w:w="6378" w:type="dxa"/>
            <w:gridSpan w:val="4"/>
          </w:tcPr>
          <w:p w:rsidR="001744A3" w:rsidRDefault="001744A3"/>
        </w:tc>
      </w:tr>
      <w:tr w:rsidR="001744A3" w:rsidTr="0025144F">
        <w:trPr>
          <w:trHeight w:val="692"/>
        </w:trPr>
        <w:tc>
          <w:tcPr>
            <w:tcW w:w="3369" w:type="dxa"/>
          </w:tcPr>
          <w:p w:rsidR="001744A3" w:rsidRDefault="001744A3"/>
          <w:p w:rsidR="001744A3" w:rsidRPr="001744A3" w:rsidRDefault="001744A3">
            <w:pPr>
              <w:rPr>
                <w:b/>
              </w:rPr>
            </w:pPr>
            <w:r>
              <w:rPr>
                <w:b/>
              </w:rPr>
              <w:t>My Email Address:</w:t>
            </w:r>
          </w:p>
          <w:p w:rsidR="001744A3" w:rsidRDefault="001744A3"/>
        </w:tc>
        <w:tc>
          <w:tcPr>
            <w:tcW w:w="3189" w:type="dxa"/>
            <w:gridSpan w:val="2"/>
          </w:tcPr>
          <w:p w:rsidR="001744A3" w:rsidRDefault="001744A3"/>
        </w:tc>
        <w:tc>
          <w:tcPr>
            <w:tcW w:w="3189" w:type="dxa"/>
            <w:gridSpan w:val="2"/>
          </w:tcPr>
          <w:p w:rsidR="001744A3" w:rsidRPr="001744A3" w:rsidRDefault="001744A3">
            <w:pPr>
              <w:rPr>
                <w:b/>
              </w:rPr>
            </w:pPr>
          </w:p>
          <w:p w:rsidR="001744A3" w:rsidRDefault="001744A3">
            <w:r>
              <w:rPr>
                <w:b/>
                <w:sz w:val="32"/>
                <w:szCs w:val="32"/>
              </w:rPr>
              <w:t>@soton.ac.uk</w:t>
            </w:r>
          </w:p>
        </w:tc>
      </w:tr>
      <w:tr w:rsidR="001744A3" w:rsidTr="001744A3">
        <w:trPr>
          <w:trHeight w:val="696"/>
        </w:trPr>
        <w:tc>
          <w:tcPr>
            <w:tcW w:w="3369" w:type="dxa"/>
          </w:tcPr>
          <w:p w:rsidR="001744A3" w:rsidRDefault="001744A3"/>
          <w:p w:rsidR="001744A3" w:rsidRPr="001744A3" w:rsidRDefault="001744A3">
            <w:pPr>
              <w:rPr>
                <w:b/>
              </w:rPr>
            </w:pPr>
            <w:r w:rsidRPr="001744A3">
              <w:rPr>
                <w:b/>
              </w:rPr>
              <w:t>Desired URL</w:t>
            </w:r>
            <w:r>
              <w:rPr>
                <w:b/>
              </w:rPr>
              <w:t>:</w:t>
            </w:r>
          </w:p>
          <w:p w:rsidR="001744A3" w:rsidRDefault="001744A3"/>
        </w:tc>
        <w:tc>
          <w:tcPr>
            <w:tcW w:w="1594" w:type="dxa"/>
          </w:tcPr>
          <w:p w:rsidR="001744A3" w:rsidRDefault="001744A3" w:rsidP="0050415D">
            <w:pPr>
              <w:jc w:val="right"/>
            </w:pPr>
          </w:p>
          <w:p w:rsidR="001744A3" w:rsidRPr="001744A3" w:rsidRDefault="001744A3" w:rsidP="0050415D">
            <w:pPr>
              <w:rPr>
                <w:b/>
                <w:sz w:val="32"/>
                <w:szCs w:val="32"/>
              </w:rPr>
            </w:pPr>
            <w:r>
              <w:rPr>
                <w:b/>
                <w:sz w:val="32"/>
                <w:szCs w:val="32"/>
              </w:rPr>
              <w:t>http://</w:t>
            </w:r>
          </w:p>
        </w:tc>
        <w:tc>
          <w:tcPr>
            <w:tcW w:w="2942" w:type="dxa"/>
            <w:gridSpan w:val="2"/>
          </w:tcPr>
          <w:p w:rsidR="001744A3" w:rsidRDefault="001744A3"/>
        </w:tc>
        <w:tc>
          <w:tcPr>
            <w:tcW w:w="1842" w:type="dxa"/>
          </w:tcPr>
          <w:p w:rsidR="001744A3" w:rsidRDefault="001744A3" w:rsidP="001744A3">
            <w:pPr>
              <w:jc w:val="right"/>
            </w:pPr>
          </w:p>
          <w:p w:rsidR="001744A3" w:rsidRPr="001744A3" w:rsidRDefault="001744A3" w:rsidP="001744A3">
            <w:pPr>
              <w:rPr>
                <w:b/>
                <w:sz w:val="32"/>
                <w:szCs w:val="32"/>
              </w:rPr>
            </w:pPr>
            <w:r w:rsidRPr="001744A3">
              <w:rPr>
                <w:b/>
                <w:sz w:val="32"/>
                <w:szCs w:val="32"/>
              </w:rPr>
              <w:t>.susu.org</w:t>
            </w:r>
          </w:p>
        </w:tc>
      </w:tr>
    </w:tbl>
    <w:p w:rsidR="00F655E9" w:rsidRDefault="001744A3" w:rsidP="001744A3">
      <w:pPr>
        <w:jc w:val="center"/>
      </w:pPr>
      <w:r>
        <w:br/>
        <w:t>You will be contacted by email with details of how to use your hosting, usually within 7 days.</w:t>
      </w:r>
    </w:p>
    <w:sectPr w:rsidR="00F655E9" w:rsidSect="001744A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21AC1"/>
    <w:multiLevelType w:val="hybridMultilevel"/>
    <w:tmpl w:val="A0FEAD72"/>
    <w:lvl w:ilvl="0" w:tplc="080067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744A3"/>
    <w:rsid w:val="001744A3"/>
    <w:rsid w:val="004E7681"/>
    <w:rsid w:val="00661C38"/>
    <w:rsid w:val="009A7C2F"/>
    <w:rsid w:val="00C644A8"/>
    <w:rsid w:val="00F65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5E9"/>
  </w:style>
  <w:style w:type="paragraph" w:styleId="Heading3">
    <w:name w:val="heading 3"/>
    <w:basedOn w:val="Normal"/>
    <w:link w:val="Heading3Char"/>
    <w:uiPriority w:val="9"/>
    <w:qFormat/>
    <w:rsid w:val="001744A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4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744A3"/>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1744A3"/>
    <w:rPr>
      <w:color w:val="0000FF"/>
      <w:u w:val="single"/>
    </w:rPr>
  </w:style>
  <w:style w:type="paragraph" w:styleId="ListParagraph">
    <w:name w:val="List Paragraph"/>
    <w:basedOn w:val="Normal"/>
    <w:uiPriority w:val="34"/>
    <w:qFormat/>
    <w:rsid w:val="001744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167809">
      <w:bodyDiv w:val="1"/>
      <w:marLeft w:val="0"/>
      <w:marRight w:val="0"/>
      <w:marTop w:val="0"/>
      <w:marBottom w:val="0"/>
      <w:divBdr>
        <w:top w:val="none" w:sz="0" w:space="0" w:color="auto"/>
        <w:left w:val="none" w:sz="0" w:space="0" w:color="auto"/>
        <w:bottom w:val="none" w:sz="0" w:space="0" w:color="auto"/>
        <w:right w:val="none" w:sz="0" w:space="0" w:color="auto"/>
      </w:divBdr>
    </w:div>
    <w:div w:id="18980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4F459F94.dotm</Template>
  <TotalTime>5</TotalTime>
  <Pages>2</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rc599</cp:lastModifiedBy>
  <cp:revision>3</cp:revision>
  <cp:lastPrinted>2010-04-26T10:40:00Z</cp:lastPrinted>
  <dcterms:created xsi:type="dcterms:W3CDTF">2010-04-26T10:45:00Z</dcterms:created>
  <dcterms:modified xsi:type="dcterms:W3CDTF">2011-07-22T08:08:00Z</dcterms:modified>
</cp:coreProperties>
</file>